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4527">
      <w:pPr>
        <w:pStyle w:val="6"/>
        <w:shd w:val="clear" w:color="auto" w:fill="FFFFFF"/>
        <w:spacing w:before="0" w:beforeAutospacing="0" w:after="0"/>
        <w:rPr>
          <w:rFonts w:ascii="Yandex Sans Text" w:hAnsi="Yandex Sans Text"/>
          <w:b/>
          <w:bCs/>
          <w:i/>
          <w:iCs/>
          <w:color w:val="000000"/>
          <w:sz w:val="40"/>
          <w:szCs w:val="40"/>
        </w:rPr>
      </w:pPr>
      <w:r>
        <w:rPr>
          <w:rFonts w:ascii="Yandex Sans Text" w:hAnsi="Yandex Sans Text"/>
          <w:b/>
          <w:bCs/>
          <w:i/>
          <w:iCs/>
          <w:color w:val="000000"/>
          <w:sz w:val="40"/>
          <w:szCs w:val="40"/>
        </w:rPr>
        <w:t xml:space="preserve">        </w:t>
      </w:r>
      <w:bookmarkStart w:id="0" w:name="_GoBack"/>
      <w:r>
        <w:rPr>
          <w:rFonts w:ascii="Yandex Sans Text" w:hAnsi="Yandex Sans Text"/>
          <w:b/>
          <w:bCs/>
          <w:i/>
          <w:iCs/>
          <w:color w:val="000000"/>
          <w:sz w:val="40"/>
          <w:szCs w:val="40"/>
        </w:rPr>
        <w:t xml:space="preserve"> «Давным – давно была война…»</w:t>
      </w:r>
      <w:bookmarkEnd w:id="0"/>
    </w:p>
    <w:p w14:paraId="23BC7343">
      <w:pPr>
        <w:pStyle w:val="6"/>
        <w:shd w:val="clear" w:color="auto" w:fill="FFFFFF"/>
        <w:spacing w:before="0" w:beforeAutospacing="0" w:after="0"/>
        <w:rPr>
          <w:rFonts w:ascii="Yandex Sans Text" w:hAnsi="Yandex Sans Text"/>
          <w:b/>
          <w:bCs/>
          <w:i/>
          <w:iCs/>
          <w:color w:val="000000"/>
          <w:sz w:val="28"/>
          <w:szCs w:val="28"/>
        </w:rPr>
      </w:pPr>
      <w:r>
        <w:rPr>
          <w:rFonts w:ascii="Yandex Sans Text" w:hAnsi="Yandex Sans Text"/>
          <w:b/>
          <w:bCs/>
          <w:i/>
          <w:iCs/>
          <w:color w:val="000000"/>
          <w:sz w:val="28"/>
          <w:szCs w:val="28"/>
        </w:rPr>
        <w:t xml:space="preserve">                         (конкурсно</w:t>
      </w:r>
      <w:r>
        <w:rPr>
          <w:rFonts w:hint="default" w:ascii="Yandex Sans Text" w:hAnsi="Yandex Sans Text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Yandex Sans Text" w:hAnsi="Yandex Sans Text"/>
          <w:b/>
          <w:bCs/>
          <w:i/>
          <w:iCs/>
          <w:color w:val="000000"/>
          <w:sz w:val="28"/>
          <w:szCs w:val="28"/>
        </w:rPr>
        <w:t>-</w:t>
      </w:r>
      <w:r>
        <w:rPr>
          <w:rFonts w:hint="default" w:ascii="Yandex Sans Text" w:hAnsi="Yandex Sans Text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Yandex Sans Text" w:hAnsi="Yandex Sans Text"/>
          <w:b/>
          <w:bCs/>
          <w:i/>
          <w:iCs/>
          <w:color w:val="000000"/>
          <w:sz w:val="28"/>
          <w:szCs w:val="28"/>
        </w:rPr>
        <w:t xml:space="preserve">игровая программа) </w:t>
      </w:r>
    </w:p>
    <w:p w14:paraId="36DE7E54">
      <w:pPr>
        <w:pStyle w:val="6"/>
        <w:shd w:val="clear" w:color="auto" w:fill="FFFFFF"/>
        <w:spacing w:before="0" w:beforeAutospacing="0" w:after="0"/>
        <w:rPr>
          <w:rFonts w:ascii="Yandex Sans Text" w:hAnsi="Yandex Sans Text"/>
          <w:b/>
          <w:bCs/>
          <w:i/>
          <w:iCs/>
          <w:color w:val="000000"/>
          <w:sz w:val="40"/>
          <w:szCs w:val="40"/>
        </w:rPr>
      </w:pPr>
    </w:p>
    <w:p w14:paraId="1915523E">
      <w:pPr>
        <w:pStyle w:val="6"/>
        <w:shd w:val="clear" w:color="auto" w:fill="FFFFFF"/>
        <w:spacing w:before="0" w:beforeAutospacing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преддверии великого праздника, 80-летия ПОБЕДЫ, на базе  школьного музея «Музея для друзей» с 28 апреля по 6 мая 2025 года прошли мероприятия, направленные на формирование у учащихся чувства патриотизма, уважения к истории и традициям России.</w:t>
      </w:r>
    </w:p>
    <w:p w14:paraId="7C961162">
      <w:pPr>
        <w:pStyle w:val="6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5"/>
          <w:rFonts w:ascii="Yandex Sans Text" w:hAnsi="Yandex Sans Text"/>
          <w:color w:val="000000"/>
        </w:rPr>
        <w:t>Цели:</w:t>
      </w:r>
    </w:p>
    <w:p w14:paraId="24EB20EF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Воспитание лучших качеств патриота России.</w:t>
      </w:r>
    </w:p>
    <w:p w14:paraId="300F6A61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Сохранение исторической памяти и примеров героического прошлого.</w:t>
      </w:r>
    </w:p>
    <w:p w14:paraId="23F54DA5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Приобщение к традициям и культуре страны.</w:t>
      </w:r>
    </w:p>
    <w:p w14:paraId="4B5DF56C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Совершенствование системы патриотического воспитания для развития России как свободного и демократического государства.</w:t>
      </w:r>
    </w:p>
    <w:p w14:paraId="239DAE1D"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Формирование у учащихся высокого патриотического сознания и готовности к выполнению конституционных обязанностей.</w:t>
      </w:r>
    </w:p>
    <w:p w14:paraId="3411003D">
      <w:pPr>
        <w:pStyle w:val="6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Style w:val="5"/>
          <w:rFonts w:ascii="Yandex Sans Text" w:hAnsi="Yandex Sans Text"/>
          <w:color w:val="000000"/>
        </w:rPr>
        <w:t>Задачи:</w:t>
      </w:r>
    </w:p>
    <w:p w14:paraId="2A04A43E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Воспитание нравственного отношения к историческому прошлому России.</w:t>
      </w:r>
    </w:p>
    <w:p w14:paraId="4DBC8501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Формирование чувства гражданской ответственности за судьбу страны и народа.</w:t>
      </w:r>
    </w:p>
    <w:p w14:paraId="559D0ACC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Развитие уважения к старшему поколению и его героическому прошлому.</w:t>
      </w:r>
    </w:p>
    <w:p w14:paraId="7CF19C4F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Воспитание у учащихся неприятия агрессии, насилия и войны.</w:t>
      </w:r>
    </w:p>
    <w:p w14:paraId="062A3F13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мероприятиях приняли участие 33 учащихся 1-9 классов. Задания были подобраны с учётом возрастных особенностей детей.</w:t>
      </w:r>
    </w:p>
    <w:p w14:paraId="36D99A90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b/>
          <w:bCs/>
          <w:color w:val="000000"/>
          <w:u w:val="single"/>
        </w:rPr>
        <w:t>В первый день</w:t>
      </w:r>
      <w:r>
        <w:rPr>
          <w:rFonts w:ascii="Yandex Sans Text" w:hAnsi="Yandex Sans Text"/>
          <w:color w:val="000000"/>
        </w:rPr>
        <w:t xml:space="preserve"> для вовлечения детей в работу провели разминку. В 1-4 классах это были «Загадки» на военную тематику. В 5-9 классах — «Мозговой штурм». Участникам нужно было быстро ответить на вопросы, за каждый правильный ответ — жетон (1 балл).</w:t>
      </w:r>
    </w:p>
    <w:p w14:paraId="71F7F2B8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Второе мероприятие — конкурс «Чёрный ящик». Все классы отгадывали предмет в ящике, используя подсказки ведущего.</w:t>
      </w:r>
    </w:p>
    <w:p w14:paraId="363104B5">
      <w:pPr>
        <w:pStyle w:val="6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 конце дня ведущие подсчитали баллы и занесли результаты в ведомость.</w:t>
      </w:r>
    </w:p>
    <w:p w14:paraId="52F014DD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b/>
          <w:bCs/>
          <w:color w:val="000000"/>
          <w:u w:val="single"/>
        </w:rPr>
        <w:t>Во второй день</w:t>
      </w:r>
      <w:r>
        <w:rPr>
          <w:rFonts w:ascii="Yandex Sans Text" w:hAnsi="Yandex Sans Text"/>
          <w:color w:val="000000"/>
        </w:rPr>
        <w:t xml:space="preserve"> проверили знания пословиц о войне и исторических событий. Учащиеся 1-4 классов участвовали в конкурсе «Эрудит», отвечая на вопросы, соответствующие их возрасту.</w:t>
      </w:r>
    </w:p>
    <w:p w14:paraId="7C847A84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b/>
          <w:bCs/>
          <w:color w:val="000000"/>
          <w:u w:val="single"/>
        </w:rPr>
        <w:t>На третий день</w:t>
      </w:r>
      <w:r>
        <w:rPr>
          <w:rFonts w:ascii="Yandex Sans Text" w:hAnsi="Yandex Sans Text"/>
          <w:color w:val="000000"/>
        </w:rPr>
        <w:t xml:space="preserve"> участники переводили слова с «русского» на русский, объясняя их значение, например, «блокада», «атака» и т.д. Ученики 2-4 классов собирали пословицы из фрагментов. Затем все классы отгадывали предмет в «Волшебном ящике», задавая вопросы ведущему. К сожалению, предмет так и остался загадкой. В конце дня участники разгадывали «филворды», среди слов на военную тематику было спрятано слово, не связанное с войной.</w:t>
      </w:r>
    </w:p>
    <w:p w14:paraId="0C9107D1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i/>
          <w:iCs/>
          <w:color w:val="000000"/>
        </w:rPr>
      </w:pPr>
      <w:r>
        <w:rPr>
          <w:rFonts w:ascii="Yandex Sans Text" w:hAnsi="Yandex Sans Text"/>
          <w:b/>
          <w:bCs/>
          <w:color w:val="000000"/>
          <w:u w:val="single"/>
        </w:rPr>
        <w:t>Четвёртый день</w:t>
      </w:r>
      <w:r>
        <w:rPr>
          <w:rFonts w:ascii="Yandex Sans Text" w:hAnsi="Yandex Sans Text"/>
          <w:color w:val="000000"/>
        </w:rPr>
        <w:t xml:space="preserve"> принёс музыкальный конкурс для 5-9 классов. Участники отвечали на вопросы строчками из песен о войне. Например, </w:t>
      </w:r>
      <w:r>
        <w:rPr>
          <w:rFonts w:ascii="Yandex Sans Text" w:hAnsi="Yandex Sans Text"/>
          <w:i/>
          <w:iCs/>
          <w:color w:val="000000"/>
        </w:rPr>
        <w:t>про кого пела девушка на высоком берегу?</w:t>
      </w:r>
      <w:r>
        <w:rPr>
          <w:rFonts w:ascii="Yandex Sans Text" w:hAnsi="Yandex Sans Text"/>
          <w:color w:val="000000"/>
        </w:rPr>
        <w:t xml:space="preserve"> — </w:t>
      </w:r>
      <w:r>
        <w:rPr>
          <w:rFonts w:ascii="Yandex Sans Text" w:hAnsi="Yandex Sans Text"/>
          <w:i/>
          <w:iCs/>
          <w:color w:val="000000"/>
        </w:rPr>
        <w:t>Про степного сизого орла.</w:t>
      </w:r>
    </w:p>
    <w:p w14:paraId="16140486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После пятого урока проверили викторину «Что я знаю о войне». Вопросы были размещены на информационном стенде заранее, оформленном к мероприятию.</w:t>
      </w:r>
    </w:p>
    <w:p w14:paraId="3076F93F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b/>
          <w:bCs/>
          <w:color w:val="000000"/>
          <w:u w:val="single"/>
        </w:rPr>
        <w:t>В пятницу</w:t>
      </w:r>
      <w:r>
        <w:rPr>
          <w:rFonts w:ascii="Yandex Sans Text" w:hAnsi="Yandex Sans Text"/>
          <w:color w:val="000000"/>
        </w:rPr>
        <w:t xml:space="preserve"> завершилась программа игрой «Колесо Фортуны». Участники по очереди крутили барабан, отвечали на вопросы и могли получить «приз», «+», или попасть в сектор «банкрот».</w:t>
      </w:r>
    </w:p>
    <w:p w14:paraId="4718D1AD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Подводя итоги, организаторы отметили, что знания учащихся о Великой Отечественной войне удовлетворительные. Многие плохо знают героев войны, их подвиги, военную терминологию и технику.</w:t>
      </w:r>
    </w:p>
    <w:p w14:paraId="5E10ED99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Надеемся, что эти мероприятия способствовали выполнению поставленных целей и задач.</w:t>
      </w:r>
    </w:p>
    <w:p w14:paraId="1055356D">
      <w:pPr>
        <w:pStyle w:val="6"/>
        <w:shd w:val="clear" w:color="auto" w:fill="FFFFFF"/>
        <w:spacing w:before="0" w:after="0"/>
        <w:ind w:firstLine="708"/>
        <w:rPr>
          <w:rFonts w:ascii="Yandex Sans Text" w:hAnsi="Yandex Sans Text"/>
          <w:color w:val="000000"/>
        </w:rPr>
      </w:pPr>
      <w:r>
        <w:rPr>
          <w:rStyle w:val="4"/>
          <w:rFonts w:ascii="Yandex Sans Text" w:hAnsi="Yandex Sans Text"/>
          <w:b/>
          <w:bCs/>
          <w:color w:val="000000"/>
        </w:rPr>
        <w:t>«Давным-давно была война…»,</w:t>
      </w:r>
      <w:r>
        <w:rPr>
          <w:rFonts w:ascii="Yandex Sans Text" w:hAnsi="Yandex Sans Text"/>
          <w:color w:val="000000"/>
        </w:rPr>
        <w:t xml:space="preserve"> но её нельзя забыть или изменить. Её нужно знать, помнить и чтить. Сегодня мы узнаем, кто из вас больше всего знает о войне. А те, кто знают меньше, поймут, что нужно углубить свои знания, ведь это наша история, которую мы обязаны помнить. Миллионы солдат, наши дедушки, бабушки, прадедушки и прабабушки отдали свои жизни во время Великой Отечественной войны, чтобы мы жили мирно и счастливо. Это забывать нельзя!</w:t>
      </w:r>
    </w:p>
    <w:p w14:paraId="25491D29">
      <w:pPr>
        <w:pStyle w:val="6"/>
        <w:shd w:val="clear" w:color="auto" w:fill="FFFFFF"/>
        <w:spacing w:after="0" w:afterAutospacing="0"/>
        <w:ind w:firstLine="708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Ведущие подвели итоги, определили победителей и поблагодарили всех участников.</w:t>
      </w:r>
    </w:p>
    <w:p w14:paraId="2D6C81E3"/>
    <w:p w14:paraId="73453640">
      <w:pPr>
        <w:jc w:val="both"/>
      </w:pPr>
      <w:r>
        <w:t xml:space="preserve">                                                                                               Руководитель музея: Кремер В.В.        </w:t>
      </w:r>
    </w:p>
    <w:p w14:paraId="29A1DDAE">
      <w:pPr>
        <w:jc w:val="both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24765</wp:posOffset>
            </wp:positionV>
            <wp:extent cx="1219200" cy="2411095"/>
            <wp:effectExtent l="0" t="0" r="0" b="0"/>
            <wp:wrapThrough wrapText="bothSides">
              <wp:wrapPolygon>
                <wp:start x="0" y="0"/>
                <wp:lineTo x="0" y="19967"/>
                <wp:lineTo x="21263" y="19967"/>
                <wp:lineTo x="2126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6" r="24706" b="-908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2E9F70">
      <w:pPr>
        <w:jc w:val="both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3758565</wp:posOffset>
            </wp:positionH>
            <wp:positionV relativeFrom="paragraph">
              <wp:posOffset>1905</wp:posOffset>
            </wp:positionV>
            <wp:extent cx="1992630" cy="2343150"/>
            <wp:effectExtent l="0" t="0" r="7620" b="0"/>
            <wp:wrapThrough wrapText="bothSides">
              <wp:wrapPolygon>
                <wp:start x="0" y="0"/>
                <wp:lineTo x="0" y="21424"/>
                <wp:lineTo x="21476" y="21424"/>
                <wp:lineTo x="2147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9" b="26323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ABFAC3">
      <w:pPr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1543050" cy="2095500"/>
            <wp:effectExtent l="0" t="0" r="0" b="0"/>
            <wp:wrapThrough wrapText="bothSides">
              <wp:wrapPolygon>
                <wp:start x="0" y="0"/>
                <wp:lineTo x="0" y="21404"/>
                <wp:lineTo x="21333" y="21404"/>
                <wp:lineTo x="2133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52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0C7075">
      <w:pPr>
        <w:jc w:val="both"/>
      </w:pPr>
    </w:p>
    <w:p w14:paraId="5115893F">
      <w:pPr>
        <w:jc w:val="both"/>
      </w:pPr>
    </w:p>
    <w:p w14:paraId="00A08912">
      <w:pPr>
        <w:jc w:val="both"/>
      </w:pPr>
    </w:p>
    <w:p w14:paraId="08B004A0">
      <w:pPr>
        <w:jc w:val="both"/>
      </w:pPr>
    </w:p>
    <w:p w14:paraId="22A65260">
      <w:pPr>
        <w:jc w:val="both"/>
      </w:pPr>
    </w:p>
    <w:p w14:paraId="000A3F1D">
      <w:pPr>
        <w:jc w:val="both"/>
      </w:pPr>
    </w:p>
    <w:p w14:paraId="15524B9B">
      <w:pPr>
        <w:jc w:val="both"/>
      </w:pPr>
      <w:r>
        <w:t xml:space="preserve">«Волшебный ящик»                                                        </w:t>
      </w:r>
    </w:p>
    <w:p w14:paraId="2F58BC68">
      <w:pPr>
        <w:jc w:val="both"/>
      </w:pPr>
      <w:r>
        <w:t xml:space="preserve">                                                                     «Участники»                                      «Ведущие»                   </w:t>
      </w:r>
    </w:p>
    <w:p w14:paraId="74493762">
      <w:pPr>
        <w:jc w:val="both"/>
      </w:pPr>
      <w:r>
        <w:t xml:space="preserve">                                                                                                                                          </w:t>
      </w:r>
    </w:p>
    <w:p w14:paraId="746BB652"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Yandex Sans Tex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40027"/>
    <w:multiLevelType w:val="multilevel"/>
    <w:tmpl w:val="4D3400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B815834"/>
    <w:multiLevelType w:val="multilevel"/>
    <w:tmpl w:val="7B8158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76"/>
    <w:rsid w:val="000B3FFA"/>
    <w:rsid w:val="004044D6"/>
    <w:rsid w:val="005318B4"/>
    <w:rsid w:val="00644456"/>
    <w:rsid w:val="009C2422"/>
    <w:rsid w:val="00BE7A76"/>
    <w:rsid w:val="00E8613E"/>
    <w:rsid w:val="7CA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3383</Characters>
  <Lines>28</Lines>
  <Paragraphs>7</Paragraphs>
  <TotalTime>65</TotalTime>
  <ScaleCrop>false</ScaleCrop>
  <LinksUpToDate>false</LinksUpToDate>
  <CharactersWithSpaces>3969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2025-05-13T13:59:00Z</dcterms:created>
  <dc:creator>User</dc:creator>
  <cp:lastModifiedBy>User</cp:lastModifiedBy>
  <dcterms:modified xsi:type="dcterms:W3CDTF">2025-05-14T02:35:31Z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7A9DE13F6E344C449A9FF3E6249BF534_12</vt:lpwstr>
  </property>
</Properties>
</file>